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6653" w:rsidRPr="00F36653" w:rsidRDefault="00F36653" w:rsidP="00F36653">
      <w:pPr>
        <w:pStyle w:val="a3"/>
        <w:spacing w:before="242" w:line="360" w:lineRule="auto"/>
        <w:ind w:left="102"/>
        <w:contextualSpacing/>
        <w:jc w:val="center"/>
        <w:rPr>
          <w:sz w:val="24"/>
          <w:szCs w:val="24"/>
        </w:rPr>
      </w:pPr>
      <w:r w:rsidRPr="00F36653">
        <w:rPr>
          <w:sz w:val="24"/>
          <w:szCs w:val="24"/>
        </w:rPr>
        <w:t>Краткая аннотация</w:t>
      </w:r>
    </w:p>
    <w:p w:rsidR="00F36653" w:rsidRPr="00F36653" w:rsidRDefault="00F36653" w:rsidP="00F36653">
      <w:pPr>
        <w:pStyle w:val="a3"/>
        <w:spacing w:before="242" w:line="360" w:lineRule="auto"/>
        <w:ind w:left="102"/>
        <w:contextualSpacing/>
        <w:jc w:val="center"/>
        <w:rPr>
          <w:sz w:val="24"/>
          <w:szCs w:val="24"/>
        </w:rPr>
      </w:pPr>
      <w:r w:rsidRPr="00F36653">
        <w:rPr>
          <w:sz w:val="24"/>
          <w:szCs w:val="24"/>
        </w:rPr>
        <w:t>дополнительной общеобразовательной программы</w:t>
      </w:r>
    </w:p>
    <w:p w:rsidR="00F36653" w:rsidRPr="00F36653" w:rsidRDefault="00F36653" w:rsidP="00F36653">
      <w:pPr>
        <w:pStyle w:val="a3"/>
        <w:spacing w:before="242" w:line="360" w:lineRule="auto"/>
        <w:ind w:left="102"/>
        <w:contextualSpacing/>
        <w:jc w:val="center"/>
        <w:rPr>
          <w:b/>
          <w:sz w:val="24"/>
          <w:szCs w:val="24"/>
        </w:rPr>
      </w:pPr>
      <w:r w:rsidRPr="00F36653">
        <w:rPr>
          <w:b/>
          <w:sz w:val="24"/>
          <w:szCs w:val="24"/>
        </w:rPr>
        <w:t>«Основы финансовой грамотности»</w:t>
      </w:r>
    </w:p>
    <w:p w:rsidR="00F36653" w:rsidRDefault="00F36653" w:rsidP="00F36653">
      <w:pPr>
        <w:pStyle w:val="a3"/>
        <w:spacing w:before="242" w:line="360" w:lineRule="auto"/>
        <w:ind w:left="0"/>
        <w:contextualSpacing/>
        <w:jc w:val="both"/>
        <w:rPr>
          <w:sz w:val="24"/>
          <w:szCs w:val="24"/>
        </w:rPr>
      </w:pPr>
      <w:r w:rsidRPr="00F36653">
        <w:rPr>
          <w:sz w:val="24"/>
          <w:szCs w:val="24"/>
        </w:rPr>
        <w:t>Педагог</w:t>
      </w:r>
      <w:r w:rsidRPr="00F36653">
        <w:rPr>
          <w:spacing w:val="-4"/>
          <w:sz w:val="24"/>
          <w:szCs w:val="24"/>
        </w:rPr>
        <w:t xml:space="preserve"> </w:t>
      </w:r>
      <w:r w:rsidRPr="00F36653">
        <w:rPr>
          <w:sz w:val="24"/>
          <w:szCs w:val="24"/>
        </w:rPr>
        <w:t>дополнительного</w:t>
      </w:r>
      <w:r w:rsidRPr="00F36653">
        <w:rPr>
          <w:spacing w:val="-3"/>
          <w:sz w:val="24"/>
          <w:szCs w:val="24"/>
        </w:rPr>
        <w:t xml:space="preserve"> </w:t>
      </w:r>
      <w:r w:rsidRPr="00F36653">
        <w:rPr>
          <w:sz w:val="24"/>
          <w:szCs w:val="24"/>
        </w:rPr>
        <w:t>образования:</w:t>
      </w:r>
      <w:r w:rsidRPr="00F36653"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Саиетгалиева Гульфия Габдулхаевна</w:t>
      </w:r>
    </w:p>
    <w:p w:rsidR="00F36653" w:rsidRPr="00F36653" w:rsidRDefault="00F36653" w:rsidP="00F36653">
      <w:pPr>
        <w:pStyle w:val="a3"/>
        <w:spacing w:before="242" w:line="360" w:lineRule="auto"/>
        <w:ind w:left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Pr="00F36653">
        <w:rPr>
          <w:sz w:val="24"/>
          <w:szCs w:val="24"/>
        </w:rPr>
        <w:t>Программа</w:t>
      </w:r>
      <w:r w:rsidRPr="00F36653">
        <w:rPr>
          <w:spacing w:val="55"/>
          <w:sz w:val="24"/>
          <w:szCs w:val="24"/>
        </w:rPr>
        <w:t xml:space="preserve"> </w:t>
      </w:r>
      <w:r w:rsidRPr="00F36653">
        <w:rPr>
          <w:sz w:val="24"/>
          <w:szCs w:val="24"/>
        </w:rPr>
        <w:t xml:space="preserve">разработана  </w:t>
      </w:r>
      <w:r w:rsidRPr="00F36653">
        <w:rPr>
          <w:spacing w:val="42"/>
          <w:sz w:val="24"/>
          <w:szCs w:val="24"/>
        </w:rPr>
        <w:t xml:space="preserve"> </w:t>
      </w:r>
      <w:r w:rsidRPr="00F36653">
        <w:rPr>
          <w:sz w:val="24"/>
          <w:szCs w:val="24"/>
        </w:rPr>
        <w:t>на</w:t>
      </w:r>
      <w:r w:rsidRPr="00F36653">
        <w:rPr>
          <w:spacing w:val="55"/>
          <w:sz w:val="24"/>
          <w:szCs w:val="24"/>
        </w:rPr>
        <w:t xml:space="preserve"> </w:t>
      </w:r>
      <w:r w:rsidRPr="00F36653">
        <w:rPr>
          <w:sz w:val="24"/>
          <w:szCs w:val="24"/>
        </w:rPr>
        <w:t>основе</w:t>
      </w:r>
      <w:r w:rsidRPr="00F36653">
        <w:rPr>
          <w:spacing w:val="57"/>
          <w:sz w:val="24"/>
          <w:szCs w:val="24"/>
        </w:rPr>
        <w:t xml:space="preserve"> </w:t>
      </w:r>
      <w:r w:rsidRPr="00F36653">
        <w:rPr>
          <w:sz w:val="24"/>
          <w:szCs w:val="24"/>
        </w:rPr>
        <w:t>авторской</w:t>
      </w:r>
      <w:r w:rsidRPr="00F36653">
        <w:rPr>
          <w:spacing w:val="56"/>
          <w:sz w:val="24"/>
          <w:szCs w:val="24"/>
        </w:rPr>
        <w:t xml:space="preserve"> </w:t>
      </w:r>
      <w:r w:rsidRPr="00F36653">
        <w:rPr>
          <w:sz w:val="24"/>
          <w:szCs w:val="24"/>
        </w:rPr>
        <w:t>программы</w:t>
      </w:r>
      <w:r>
        <w:rPr>
          <w:sz w:val="24"/>
          <w:szCs w:val="24"/>
        </w:rPr>
        <w:t xml:space="preserve"> </w:t>
      </w:r>
      <w:r w:rsidRPr="00F36653">
        <w:rPr>
          <w:sz w:val="24"/>
          <w:szCs w:val="24"/>
        </w:rPr>
        <w:tab/>
      </w:r>
      <w:r>
        <w:rPr>
          <w:sz w:val="24"/>
          <w:szCs w:val="24"/>
        </w:rPr>
        <w:t xml:space="preserve">   </w:t>
      </w:r>
      <w:r w:rsidRPr="00F36653">
        <w:rPr>
          <w:sz w:val="24"/>
          <w:szCs w:val="24"/>
        </w:rPr>
        <w:t>«Основы финансовой</w:t>
      </w:r>
      <w:r>
        <w:rPr>
          <w:sz w:val="24"/>
          <w:szCs w:val="24"/>
        </w:rPr>
        <w:t xml:space="preserve"> </w:t>
      </w:r>
      <w:r w:rsidRPr="00F36653">
        <w:rPr>
          <w:sz w:val="24"/>
          <w:szCs w:val="24"/>
        </w:rPr>
        <w:t>грамотности»</w:t>
      </w:r>
      <w:r w:rsidRPr="00F36653">
        <w:rPr>
          <w:spacing w:val="68"/>
          <w:sz w:val="24"/>
          <w:szCs w:val="24"/>
        </w:rPr>
        <w:t xml:space="preserve"> </w:t>
      </w:r>
      <w:r w:rsidRPr="00F36653">
        <w:rPr>
          <w:sz w:val="24"/>
          <w:szCs w:val="24"/>
        </w:rPr>
        <w:t xml:space="preserve">Е. А. Вигдорчик, И. В. Липсиц, Ю. Н. Корлюгова. </w:t>
      </w:r>
    </w:p>
    <w:p w:rsidR="00F36653" w:rsidRPr="00F36653" w:rsidRDefault="00F36653" w:rsidP="00F36653">
      <w:pPr>
        <w:pStyle w:val="a3"/>
        <w:spacing w:before="201" w:line="360" w:lineRule="auto"/>
        <w:ind w:left="0"/>
        <w:contextualSpacing/>
        <w:jc w:val="both"/>
        <w:rPr>
          <w:sz w:val="24"/>
          <w:szCs w:val="24"/>
        </w:rPr>
      </w:pPr>
      <w:r w:rsidRPr="00F36653">
        <w:rPr>
          <w:sz w:val="24"/>
          <w:szCs w:val="24"/>
        </w:rPr>
        <w:t>Возраст</w:t>
      </w:r>
      <w:r w:rsidRPr="00F36653">
        <w:rPr>
          <w:spacing w:val="-1"/>
          <w:sz w:val="24"/>
          <w:szCs w:val="24"/>
        </w:rPr>
        <w:t xml:space="preserve"> </w:t>
      </w:r>
      <w:r w:rsidRPr="00F36653">
        <w:rPr>
          <w:sz w:val="24"/>
          <w:szCs w:val="24"/>
        </w:rPr>
        <w:t>обучающихся:</w:t>
      </w:r>
      <w:r w:rsidRPr="00F36653">
        <w:rPr>
          <w:spacing w:val="-1"/>
          <w:sz w:val="24"/>
          <w:szCs w:val="24"/>
        </w:rPr>
        <w:t xml:space="preserve"> </w:t>
      </w:r>
      <w:r w:rsidR="000C082B">
        <w:rPr>
          <w:sz w:val="24"/>
          <w:szCs w:val="24"/>
        </w:rPr>
        <w:t>11</w:t>
      </w:r>
      <w:r w:rsidRPr="00F36653">
        <w:rPr>
          <w:sz w:val="24"/>
          <w:szCs w:val="24"/>
        </w:rPr>
        <w:t>-1</w:t>
      </w:r>
      <w:r w:rsidR="00410C7C">
        <w:rPr>
          <w:sz w:val="24"/>
          <w:szCs w:val="24"/>
        </w:rPr>
        <w:t>4</w:t>
      </w:r>
      <w:bookmarkStart w:id="0" w:name="_GoBack"/>
      <w:bookmarkEnd w:id="0"/>
      <w:r w:rsidRPr="00F36653">
        <w:rPr>
          <w:sz w:val="24"/>
          <w:szCs w:val="24"/>
        </w:rPr>
        <w:t xml:space="preserve"> лет.</w:t>
      </w:r>
    </w:p>
    <w:p w:rsidR="00F36653" w:rsidRDefault="00F36653" w:rsidP="00F36653">
      <w:pPr>
        <w:pStyle w:val="a3"/>
        <w:spacing w:line="360" w:lineRule="auto"/>
        <w:ind w:left="0" w:right="4292"/>
        <w:contextualSpacing/>
        <w:jc w:val="both"/>
        <w:rPr>
          <w:spacing w:val="-67"/>
          <w:sz w:val="24"/>
          <w:szCs w:val="24"/>
        </w:rPr>
      </w:pPr>
      <w:r w:rsidRPr="00F36653">
        <w:rPr>
          <w:sz w:val="24"/>
          <w:szCs w:val="24"/>
        </w:rPr>
        <w:t>Вид программы: модифицированная.</w:t>
      </w:r>
      <w:r w:rsidRPr="00F36653">
        <w:rPr>
          <w:spacing w:val="-67"/>
          <w:sz w:val="24"/>
          <w:szCs w:val="24"/>
        </w:rPr>
        <w:t xml:space="preserve"> </w:t>
      </w:r>
    </w:p>
    <w:p w:rsidR="00F36653" w:rsidRPr="00F36653" w:rsidRDefault="00F36653" w:rsidP="00F36653">
      <w:pPr>
        <w:pStyle w:val="a3"/>
        <w:spacing w:line="360" w:lineRule="auto"/>
        <w:ind w:left="0" w:right="4292"/>
        <w:contextualSpacing/>
        <w:jc w:val="both"/>
        <w:rPr>
          <w:sz w:val="24"/>
          <w:szCs w:val="24"/>
        </w:rPr>
      </w:pPr>
      <w:r w:rsidRPr="00F36653">
        <w:rPr>
          <w:sz w:val="24"/>
          <w:szCs w:val="24"/>
        </w:rPr>
        <w:t>Тип</w:t>
      </w:r>
      <w:r w:rsidRPr="00F36653">
        <w:rPr>
          <w:spacing w:val="-3"/>
          <w:sz w:val="24"/>
          <w:szCs w:val="24"/>
        </w:rPr>
        <w:t xml:space="preserve"> </w:t>
      </w:r>
      <w:r w:rsidRPr="00F36653">
        <w:rPr>
          <w:sz w:val="24"/>
          <w:szCs w:val="24"/>
        </w:rPr>
        <w:t>программы:</w:t>
      </w:r>
      <w:r w:rsidRPr="00F36653">
        <w:rPr>
          <w:spacing w:val="-4"/>
          <w:sz w:val="24"/>
          <w:szCs w:val="24"/>
        </w:rPr>
        <w:t xml:space="preserve"> </w:t>
      </w:r>
      <w:r w:rsidRPr="00F36653">
        <w:rPr>
          <w:sz w:val="24"/>
          <w:szCs w:val="24"/>
        </w:rPr>
        <w:t>общеразвивающая.</w:t>
      </w:r>
    </w:p>
    <w:p w:rsidR="00F36653" w:rsidRDefault="00F36653" w:rsidP="00F36653">
      <w:pPr>
        <w:pStyle w:val="a3"/>
        <w:spacing w:line="360" w:lineRule="auto"/>
        <w:ind w:left="0" w:right="1972"/>
        <w:contextualSpacing/>
        <w:jc w:val="both"/>
        <w:rPr>
          <w:spacing w:val="-67"/>
          <w:sz w:val="24"/>
          <w:szCs w:val="24"/>
        </w:rPr>
      </w:pPr>
      <w:r w:rsidRPr="00F36653">
        <w:rPr>
          <w:sz w:val="24"/>
          <w:szCs w:val="24"/>
        </w:rPr>
        <w:t>Направленность про</w:t>
      </w:r>
      <w:r>
        <w:rPr>
          <w:sz w:val="24"/>
          <w:szCs w:val="24"/>
        </w:rPr>
        <w:t>граммы: социально-гуманитарное</w:t>
      </w:r>
      <w:r w:rsidRPr="00F36653">
        <w:rPr>
          <w:sz w:val="24"/>
          <w:szCs w:val="24"/>
        </w:rPr>
        <w:t>.</w:t>
      </w:r>
      <w:r w:rsidRPr="00F36653">
        <w:rPr>
          <w:spacing w:val="-67"/>
          <w:sz w:val="24"/>
          <w:szCs w:val="24"/>
        </w:rPr>
        <w:t xml:space="preserve"> </w:t>
      </w:r>
    </w:p>
    <w:p w:rsidR="00F36653" w:rsidRPr="00F36653" w:rsidRDefault="00F36653" w:rsidP="00F36653">
      <w:pPr>
        <w:pStyle w:val="a3"/>
        <w:spacing w:line="360" w:lineRule="auto"/>
        <w:ind w:left="0" w:right="1972"/>
        <w:contextualSpacing/>
        <w:jc w:val="both"/>
        <w:rPr>
          <w:sz w:val="24"/>
          <w:szCs w:val="24"/>
        </w:rPr>
      </w:pPr>
      <w:r w:rsidRPr="00F36653">
        <w:rPr>
          <w:sz w:val="24"/>
          <w:szCs w:val="24"/>
        </w:rPr>
        <w:t>Форма</w:t>
      </w:r>
      <w:r w:rsidRPr="00F36653">
        <w:rPr>
          <w:spacing w:val="-1"/>
          <w:sz w:val="24"/>
          <w:szCs w:val="24"/>
        </w:rPr>
        <w:t xml:space="preserve"> </w:t>
      </w:r>
      <w:r w:rsidRPr="00F36653">
        <w:rPr>
          <w:sz w:val="24"/>
          <w:szCs w:val="24"/>
        </w:rPr>
        <w:t>реализации</w:t>
      </w:r>
      <w:r w:rsidRPr="00F36653">
        <w:rPr>
          <w:spacing w:val="-1"/>
          <w:sz w:val="24"/>
          <w:szCs w:val="24"/>
        </w:rPr>
        <w:t xml:space="preserve"> </w:t>
      </w:r>
      <w:r w:rsidRPr="00F36653">
        <w:rPr>
          <w:sz w:val="24"/>
          <w:szCs w:val="24"/>
        </w:rPr>
        <w:t>программы: групповая.</w:t>
      </w:r>
    </w:p>
    <w:p w:rsidR="00F36653" w:rsidRPr="00F36653" w:rsidRDefault="00F36653" w:rsidP="00F36653">
      <w:pPr>
        <w:pStyle w:val="a3"/>
        <w:spacing w:before="4" w:line="360" w:lineRule="auto"/>
        <w:ind w:left="0"/>
        <w:contextualSpacing/>
        <w:jc w:val="both"/>
        <w:rPr>
          <w:sz w:val="24"/>
          <w:szCs w:val="24"/>
        </w:rPr>
      </w:pPr>
      <w:r w:rsidRPr="00F36653">
        <w:rPr>
          <w:sz w:val="24"/>
          <w:szCs w:val="24"/>
        </w:rPr>
        <w:t>Срок</w:t>
      </w:r>
      <w:r w:rsidRPr="00F36653">
        <w:rPr>
          <w:spacing w:val="-1"/>
          <w:sz w:val="24"/>
          <w:szCs w:val="24"/>
        </w:rPr>
        <w:t xml:space="preserve"> </w:t>
      </w:r>
      <w:r w:rsidRPr="00F36653">
        <w:rPr>
          <w:sz w:val="24"/>
          <w:szCs w:val="24"/>
        </w:rPr>
        <w:t>реализации:</w:t>
      </w:r>
      <w:r w:rsidRPr="00F36653">
        <w:rPr>
          <w:spacing w:val="-2"/>
          <w:sz w:val="24"/>
          <w:szCs w:val="24"/>
        </w:rPr>
        <w:t xml:space="preserve"> </w:t>
      </w:r>
      <w:r w:rsidRPr="00F36653">
        <w:rPr>
          <w:sz w:val="24"/>
          <w:szCs w:val="24"/>
        </w:rPr>
        <w:t>1</w:t>
      </w:r>
      <w:r w:rsidRPr="00F36653">
        <w:rPr>
          <w:spacing w:val="-4"/>
          <w:sz w:val="24"/>
          <w:szCs w:val="24"/>
        </w:rPr>
        <w:t xml:space="preserve"> </w:t>
      </w:r>
      <w:r w:rsidRPr="00F36653">
        <w:rPr>
          <w:sz w:val="24"/>
          <w:szCs w:val="24"/>
        </w:rPr>
        <w:t>год</w:t>
      </w:r>
    </w:p>
    <w:p w:rsidR="00F36653" w:rsidRDefault="00F36653" w:rsidP="00F36653">
      <w:pPr>
        <w:pStyle w:val="a3"/>
        <w:spacing w:before="241" w:line="360" w:lineRule="auto"/>
        <w:ind w:left="13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ab/>
      </w:r>
    </w:p>
    <w:p w:rsidR="00F36653" w:rsidRDefault="00F36653" w:rsidP="00F36653">
      <w:pPr>
        <w:pStyle w:val="a3"/>
        <w:spacing w:before="241" w:line="360" w:lineRule="auto"/>
        <w:ind w:left="130"/>
        <w:contextualSpacing/>
        <w:jc w:val="both"/>
      </w:pPr>
      <w:r>
        <w:rPr>
          <w:sz w:val="24"/>
          <w:szCs w:val="24"/>
        </w:rPr>
        <w:tab/>
      </w:r>
      <w:r w:rsidRPr="00F36653">
        <w:rPr>
          <w:sz w:val="24"/>
          <w:szCs w:val="24"/>
        </w:rPr>
        <w:t>Дополнительная</w:t>
      </w:r>
      <w:r w:rsidRPr="00F36653">
        <w:rPr>
          <w:spacing w:val="37"/>
          <w:sz w:val="24"/>
          <w:szCs w:val="24"/>
        </w:rPr>
        <w:t xml:space="preserve"> </w:t>
      </w:r>
      <w:r w:rsidRPr="00F36653">
        <w:rPr>
          <w:sz w:val="24"/>
          <w:szCs w:val="24"/>
        </w:rPr>
        <w:t>общеобразовательная</w:t>
      </w:r>
      <w:r w:rsidRPr="00F36653">
        <w:rPr>
          <w:spacing w:val="105"/>
          <w:sz w:val="24"/>
          <w:szCs w:val="24"/>
        </w:rPr>
        <w:t xml:space="preserve"> </w:t>
      </w:r>
      <w:r w:rsidRPr="00F36653">
        <w:rPr>
          <w:sz w:val="24"/>
          <w:szCs w:val="24"/>
        </w:rPr>
        <w:t>общеразвивающая</w:t>
      </w:r>
      <w:r w:rsidRPr="00F36653">
        <w:rPr>
          <w:spacing w:val="106"/>
          <w:sz w:val="24"/>
          <w:szCs w:val="24"/>
        </w:rPr>
        <w:t xml:space="preserve"> </w:t>
      </w:r>
      <w:r w:rsidRPr="00F36653">
        <w:rPr>
          <w:sz w:val="24"/>
          <w:szCs w:val="24"/>
        </w:rPr>
        <w:t>программа</w:t>
      </w:r>
      <w:r>
        <w:rPr>
          <w:sz w:val="24"/>
          <w:szCs w:val="24"/>
        </w:rPr>
        <w:t xml:space="preserve"> </w:t>
      </w:r>
      <w:r w:rsidRPr="00F36653">
        <w:rPr>
          <w:sz w:val="24"/>
          <w:szCs w:val="24"/>
        </w:rPr>
        <w:t>«Основы финансовой</w:t>
      </w:r>
      <w:r>
        <w:rPr>
          <w:sz w:val="24"/>
          <w:szCs w:val="24"/>
        </w:rPr>
        <w:t xml:space="preserve"> </w:t>
      </w:r>
      <w:r w:rsidRPr="00F36653">
        <w:rPr>
          <w:sz w:val="24"/>
          <w:szCs w:val="24"/>
        </w:rPr>
        <w:t>грамотности»</w:t>
      </w:r>
      <w:r w:rsidRPr="00F36653">
        <w:rPr>
          <w:spacing w:val="68"/>
          <w:sz w:val="24"/>
          <w:szCs w:val="24"/>
        </w:rPr>
        <w:t xml:space="preserve"> </w:t>
      </w:r>
      <w:r w:rsidRPr="00F36653">
        <w:rPr>
          <w:sz w:val="24"/>
          <w:szCs w:val="24"/>
        </w:rPr>
        <w:t>своей</w:t>
      </w:r>
      <w:r w:rsidRPr="00F36653">
        <w:rPr>
          <w:spacing w:val="1"/>
          <w:sz w:val="24"/>
          <w:szCs w:val="24"/>
        </w:rPr>
        <w:t xml:space="preserve"> </w:t>
      </w:r>
      <w:r w:rsidRPr="00F36653">
        <w:rPr>
          <w:sz w:val="24"/>
          <w:szCs w:val="24"/>
        </w:rPr>
        <w:t>целью</w:t>
      </w:r>
      <w:r w:rsidRPr="00F36653">
        <w:rPr>
          <w:spacing w:val="1"/>
          <w:sz w:val="24"/>
          <w:szCs w:val="24"/>
        </w:rPr>
        <w:t xml:space="preserve"> </w:t>
      </w:r>
      <w:r w:rsidRPr="00F36653">
        <w:rPr>
          <w:sz w:val="24"/>
          <w:szCs w:val="24"/>
        </w:rPr>
        <w:t>ставит</w:t>
      </w:r>
      <w:r w:rsidRPr="00F36653">
        <w:rPr>
          <w:sz w:val="24"/>
          <w:szCs w:val="24"/>
          <w:lang w:eastAsia="ru-RU"/>
        </w:rPr>
        <w:t xml:space="preserve"> </w:t>
      </w:r>
      <w:r w:rsidRPr="00B02ECE">
        <w:rPr>
          <w:sz w:val="24"/>
          <w:szCs w:val="24"/>
          <w:lang w:eastAsia="ru-RU"/>
        </w:rPr>
        <w:t xml:space="preserve">формирование ключевых компетенций </w:t>
      </w:r>
      <w:r>
        <w:rPr>
          <w:sz w:val="24"/>
          <w:szCs w:val="24"/>
          <w:lang w:eastAsia="ru-RU"/>
        </w:rPr>
        <w:t>обучающихся</w:t>
      </w:r>
      <w:r w:rsidRPr="00B02ECE">
        <w:rPr>
          <w:sz w:val="24"/>
          <w:szCs w:val="24"/>
          <w:lang w:eastAsia="ru-RU"/>
        </w:rPr>
        <w:t xml:space="preserve"> для принятия рациональных финансовых решений в сфере управления личными финансами</w:t>
      </w:r>
      <w:r>
        <w:rPr>
          <w:sz w:val="24"/>
          <w:szCs w:val="24"/>
          <w:lang w:eastAsia="ru-RU"/>
        </w:rPr>
        <w:t>.</w:t>
      </w:r>
      <w:r w:rsidRPr="00F36653">
        <w:t xml:space="preserve"> </w:t>
      </w:r>
    </w:p>
    <w:p w:rsidR="00F36653" w:rsidRPr="00F36653" w:rsidRDefault="00F36653" w:rsidP="00F36653">
      <w:pPr>
        <w:pStyle w:val="a3"/>
        <w:spacing w:before="241" w:line="360" w:lineRule="auto"/>
        <w:ind w:left="130"/>
        <w:contextualSpacing/>
        <w:jc w:val="both"/>
        <w:rPr>
          <w:sz w:val="24"/>
          <w:szCs w:val="24"/>
          <w:lang w:eastAsia="ru-RU"/>
        </w:rPr>
      </w:pPr>
      <w:r>
        <w:tab/>
      </w:r>
      <w:r w:rsidRPr="00F36653">
        <w:rPr>
          <w:sz w:val="24"/>
          <w:szCs w:val="24"/>
        </w:rPr>
        <w:t>Настоящая программа</w:t>
      </w:r>
      <w:r>
        <w:t xml:space="preserve"> </w:t>
      </w:r>
      <w:r>
        <w:rPr>
          <w:sz w:val="24"/>
          <w:szCs w:val="24"/>
          <w:lang w:eastAsia="ru-RU"/>
        </w:rPr>
        <w:t>направлена</w:t>
      </w:r>
      <w:r w:rsidRPr="00F36653">
        <w:rPr>
          <w:sz w:val="24"/>
          <w:szCs w:val="24"/>
          <w:lang w:eastAsia="ru-RU"/>
        </w:rPr>
        <w:t xml:space="preserve"> на формирование финансовой грамотности обучающихся на основе построения прямой связи между получаемыми знаниями и их практическим применением, пониманием и использованием финансовой информации на настоящий момент и в долгосрочном периоде и ориентирует на формирование ответственности у подростков за финансовые решения с учетом личной безопасности и благополучия.</w:t>
      </w:r>
    </w:p>
    <w:p w:rsidR="00D45964" w:rsidRDefault="00F36653" w:rsidP="00F36653">
      <w:pPr>
        <w:pStyle w:val="a3"/>
        <w:spacing w:before="241" w:line="360" w:lineRule="auto"/>
        <w:ind w:left="130"/>
        <w:contextualSpacing/>
        <w:jc w:val="both"/>
        <w:rPr>
          <w:sz w:val="24"/>
          <w:szCs w:val="24"/>
          <w:lang w:eastAsia="ru-RU"/>
        </w:rPr>
      </w:pPr>
      <w:r w:rsidRPr="00F36653">
        <w:rPr>
          <w:sz w:val="24"/>
          <w:szCs w:val="24"/>
          <w:lang w:eastAsia="ru-RU"/>
        </w:rPr>
        <w:tab/>
        <w:t>Отличительной особенностью  программы «Основы финансовой грамотности»  является то, что он базируется на системно-деятельностном подходе к обучению, который обеспечивает активную учебно-познавательную позицию обучающихся. У них формируются не только базовые знания в финансовой сфере, но также необходимые умения, компетенции, личные характеристи</w:t>
      </w:r>
      <w:r>
        <w:rPr>
          <w:sz w:val="24"/>
          <w:szCs w:val="24"/>
          <w:lang w:eastAsia="ru-RU"/>
        </w:rPr>
        <w:t>ки и установки</w:t>
      </w:r>
      <w:r w:rsidRPr="00F36653">
        <w:rPr>
          <w:sz w:val="24"/>
          <w:szCs w:val="24"/>
          <w:lang w:eastAsia="ru-RU"/>
        </w:rPr>
        <w:t>.</w:t>
      </w:r>
    </w:p>
    <w:p w:rsidR="00F36653" w:rsidRPr="00F36653" w:rsidRDefault="00F36653" w:rsidP="00F36653">
      <w:pPr>
        <w:pStyle w:val="a3"/>
        <w:spacing w:before="241" w:line="360" w:lineRule="auto"/>
        <w:ind w:left="13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Pr="00F36653">
        <w:rPr>
          <w:sz w:val="24"/>
          <w:szCs w:val="24"/>
        </w:rPr>
        <w:t>Содержание программы существенно расширяет и дополняет знания обучающихся о личном финансировании, управлении домашней бухгалтерией, функционировании фондового рынка и банковской системы, а выполнение творческих работ, практических заданий позволит подросткам приобрести опыт принятия экономических решений в области управления личными финансами, повышать свою профессиональную компетентность в будущем,  применить полученные знания в реальной жизни.</w:t>
      </w:r>
    </w:p>
    <w:p w:rsidR="00F36653" w:rsidRPr="00F36653" w:rsidRDefault="00F36653" w:rsidP="00F36653">
      <w:pPr>
        <w:pStyle w:val="a3"/>
        <w:spacing w:before="241" w:line="360" w:lineRule="auto"/>
        <w:ind w:left="130"/>
        <w:jc w:val="both"/>
        <w:rPr>
          <w:sz w:val="24"/>
          <w:szCs w:val="24"/>
        </w:rPr>
      </w:pPr>
      <w:r w:rsidRPr="00F36653">
        <w:rPr>
          <w:sz w:val="24"/>
          <w:szCs w:val="24"/>
        </w:rPr>
        <w:tab/>
      </w:r>
    </w:p>
    <w:sectPr w:rsidR="00F36653" w:rsidRPr="00F36653" w:rsidSect="00F36653">
      <w:pgSz w:w="11906" w:h="16838"/>
      <w:pgMar w:top="851" w:right="851" w:bottom="851" w:left="851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00DA1" w:rsidRDefault="00100DA1" w:rsidP="00F36653">
      <w:r>
        <w:separator/>
      </w:r>
    </w:p>
  </w:endnote>
  <w:endnote w:type="continuationSeparator" w:id="0">
    <w:p w:rsidR="00100DA1" w:rsidRDefault="00100DA1" w:rsidP="00F366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00DA1" w:rsidRDefault="00100DA1" w:rsidP="00F36653">
      <w:r>
        <w:separator/>
      </w:r>
    </w:p>
  </w:footnote>
  <w:footnote w:type="continuationSeparator" w:id="0">
    <w:p w:rsidR="00100DA1" w:rsidRDefault="00100DA1" w:rsidP="00F366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6653"/>
    <w:rsid w:val="000C082B"/>
    <w:rsid w:val="00100DA1"/>
    <w:rsid w:val="001577FF"/>
    <w:rsid w:val="00410C7C"/>
    <w:rsid w:val="00477B7B"/>
    <w:rsid w:val="005637BB"/>
    <w:rsid w:val="008B143D"/>
    <w:rsid w:val="00D45964"/>
    <w:rsid w:val="00F36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2F710F"/>
  <w15:docId w15:val="{D81D4DB4-B31D-4765-84BA-54C7E65FE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F3665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F36653"/>
    <w:pPr>
      <w:ind w:left="810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F36653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header"/>
    <w:basedOn w:val="a"/>
    <w:link w:val="a6"/>
    <w:uiPriority w:val="99"/>
    <w:semiHidden/>
    <w:unhideWhenUsed/>
    <w:rsid w:val="00F36653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F36653"/>
    <w:rPr>
      <w:rFonts w:ascii="Times New Roman" w:eastAsia="Times New Roman" w:hAnsi="Times New Roman" w:cs="Times New Roman"/>
    </w:rPr>
  </w:style>
  <w:style w:type="paragraph" w:styleId="a7">
    <w:name w:val="footer"/>
    <w:basedOn w:val="a"/>
    <w:link w:val="a8"/>
    <w:uiPriority w:val="99"/>
    <w:semiHidden/>
    <w:unhideWhenUsed/>
    <w:rsid w:val="00F36653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F36653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294</Words>
  <Characters>1681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камьютер№1б</dc:creator>
  <cp:keywords/>
  <dc:description/>
  <cp:lastModifiedBy>Гульнара</cp:lastModifiedBy>
  <cp:revision>4</cp:revision>
  <dcterms:created xsi:type="dcterms:W3CDTF">2022-03-04T12:51:00Z</dcterms:created>
  <dcterms:modified xsi:type="dcterms:W3CDTF">2022-03-05T08:36:00Z</dcterms:modified>
</cp:coreProperties>
</file>